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B4FC7" w:rsidRDefault="00863648" w14:paraId="30AB87FB" w14:textId="77777777">
      <w:pPr>
        <w:pStyle w:val="NormalWeb"/>
      </w:pPr>
      <w:r>
        <w:rPr>
          <w:noProof/>
        </w:rPr>
        <w:drawing>
          <wp:inline distT="0" distB="0" distL="0" distR="0" wp14:anchorId="7E5A4BEE" wp14:editId="691FE4D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FC7" w:rsidRDefault="00863648" w14:paraId="3F8C63E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B4FC7" w:rsidTr="64670ADD" w14:paraId="1E9C843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B4FC7" w:rsidRDefault="00863648" w14:paraId="07E165D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B4FC7" w:rsidRDefault="00D37E33" w14:paraId="6D0CC989" w14:textId="063C32C0">
            <w:pPr>
              <w:rPr>
                <w:rFonts w:eastAsia="Times New Roman"/>
              </w:rPr>
            </w:pPr>
            <w:r>
              <w:rPr>
                <w:rStyle w:val="Forte"/>
              </w:rPr>
              <w:t>25/07/2024</w:t>
            </w:r>
          </w:p>
        </w:tc>
      </w:tr>
      <w:tr w:rsidR="007B4FC7" w:rsidTr="64670ADD" w14:paraId="7545B0A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B4FC7" w:rsidRDefault="00863648" w14:paraId="7588AD6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B4FC7" w:rsidRDefault="007B4FC7" w14:paraId="17716BEA" w14:textId="0EA285B5">
            <w:pPr>
              <w:rPr>
                <w:rFonts w:eastAsia="Times New Roman"/>
              </w:rPr>
            </w:pPr>
            <w:r w:rsidRPr="64670ADD" w:rsidR="3B0610AA">
              <w:rPr>
                <w:rFonts w:eastAsia="Times New Roman"/>
              </w:rPr>
              <w:t>96</w:t>
            </w:r>
          </w:p>
        </w:tc>
      </w:tr>
    </w:tbl>
    <w:p w:rsidR="007B4FC7" w:rsidRDefault="00863648" w14:paraId="0D9786F6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7B4FC7" w:rsidRDefault="00863648" w14:paraId="09214225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010/16/2023 – PROCESSO Nº </w:t>
      </w:r>
      <w:r>
        <w:rPr>
          <w:rStyle w:val="Forte"/>
        </w:rPr>
        <w:t>136.00045293/2024–12</w:t>
      </w:r>
    </w:p>
    <w:p w:rsidR="007B4FC7" w:rsidRDefault="00863648" w14:paraId="5BF33073" w14:textId="77777777">
      <w:pPr>
        <w:pStyle w:val="NormalWeb"/>
      </w:pPr>
      <w:r>
        <w:rPr>
          <w:rStyle w:val="Forte"/>
        </w:rPr>
        <w:t>DESPACHO DO DIRETOR DE ESCOLA TÉCNICA DE 24/07/2024</w:t>
      </w:r>
    </w:p>
    <w:p w:rsidR="00D37E33" w:rsidP="00D37E33" w:rsidRDefault="00863648" w14:paraId="1B968FA9" w14:textId="3D6D9335">
      <w:pPr>
        <w:pStyle w:val="NormalWeb"/>
      </w:pPr>
      <w:r>
        <w:t>O Diretor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e considerando a não ocorrência de candidatos inscritos e/ou aprovados e/ou os ausentes,</w:t>
      </w:r>
      <w:r>
        <w:rPr>
          <w:b/>
          <w:bCs/>
        </w:rPr>
        <w:t xml:space="preserve"> ENCERRA</w:t>
      </w:r>
      <w:r>
        <w:t> o Processo Seletivo Simplificado no componente curricular 6006 – GEOLOCALIZAÇÃO E INTERPRETAÇÃO DE IMAGENS DE SATÉLITES(Meio Ambiente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Integrado)).</w:t>
      </w:r>
    </w:p>
    <w:p w:rsidR="002D756E" w:rsidRDefault="002D756E" w14:paraId="6D555993" w14:textId="34DA7B7E">
      <w:pPr>
        <w:pStyle w:val="NormalWeb"/>
      </w:pPr>
    </w:p>
    <w:sectPr w:rsidR="002D756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79"/>
    <w:rsid w:val="002D756E"/>
    <w:rsid w:val="00516609"/>
    <w:rsid w:val="00677479"/>
    <w:rsid w:val="007B4FC7"/>
    <w:rsid w:val="00863648"/>
    <w:rsid w:val="00D37E33"/>
    <w:rsid w:val="3B0610AA"/>
    <w:rsid w:val="6467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EC39"/>
  <w15:chartTrackingRefBased/>
  <w15:docId w15:val="{D9F8497F-DAD0-4D0E-915A-90110CED5B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Gabriel Meireles Barbosa Santos</lastModifiedBy>
  <revision>4</revision>
  <dcterms:created xsi:type="dcterms:W3CDTF">2024-07-25T11:55:00.0000000Z</dcterms:created>
  <dcterms:modified xsi:type="dcterms:W3CDTF">2024-07-25T11:57:12.3583197Z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2024-07-24T18:13:41Z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e0e2b779-859e-45ed-9643-ea99dd6f440d</vt:lpwstr>
  </property>
  <property fmtid="{D5CDD505-2E9C-101B-9397-08002B2CF9AE}" pid="8" name="MSIP_Label_ff380b4d-8a71-4241-982c-3816ad3ce8fc_ContentBits">
    <vt:lpwstr>0</vt:lpwstr>
  </property>
</Properties>
</file>